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72" w:rsidRDefault="00D11198" w:rsidP="00827A72">
      <w:pPr>
        <w:tabs>
          <w:tab w:val="left" w:pos="4820"/>
        </w:tabs>
        <w:rPr>
          <w:b/>
          <w:sz w:val="15"/>
          <w:szCs w:val="15"/>
        </w:rPr>
      </w:pPr>
      <w:r w:rsidRPr="004D517E">
        <w:rPr>
          <w:rFonts w:ascii="Arial" w:hAnsi="Arial" w:cs="Arial"/>
          <w:noProof/>
          <w:color w:val="000000"/>
          <w:sz w:val="40"/>
          <w:szCs w:val="40"/>
          <w:lang w:eastAsia="hu-HU"/>
        </w:rPr>
        <w:drawing>
          <wp:anchor distT="0" distB="0" distL="114300" distR="114300" simplePos="0" relativeHeight="251683840" behindDoc="0" locked="0" layoutInCell="1" allowOverlap="1" wp14:anchorId="71D39449" wp14:editId="5CECAD4D">
            <wp:simplePos x="0" y="0"/>
            <wp:positionH relativeFrom="margin">
              <wp:posOffset>-376225</wp:posOffset>
            </wp:positionH>
            <wp:positionV relativeFrom="margin">
              <wp:posOffset>131445</wp:posOffset>
            </wp:positionV>
            <wp:extent cx="1219200" cy="60960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40"/>
          <w:szCs w:val="40"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FD7D68" wp14:editId="55C0F218">
                <wp:simplePos x="0" y="0"/>
                <wp:positionH relativeFrom="column">
                  <wp:posOffset>-380391</wp:posOffset>
                </wp:positionH>
                <wp:positionV relativeFrom="paragraph">
                  <wp:posOffset>134112</wp:posOffset>
                </wp:positionV>
                <wp:extent cx="1219200" cy="680085"/>
                <wp:effectExtent l="0" t="0" r="19050" b="24765"/>
                <wp:wrapTopAndBottom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80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1198" w:rsidRDefault="00D11198" w:rsidP="00D11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D7D68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margin-left:-29.95pt;margin-top:10.55pt;width:96pt;height:5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UvVwIAAKwEAAAOAAAAZHJzL2Uyb0RvYy54bWysVM1u2zAMvg/YOwi6L3aypEuNOEWWIsOA&#10;oC2QDj3Lshwbk0VNUmInD7YX2IuNkp2fdjsNu8iU+OkT+ZH07K6tJdkLYytQKR0OYkqE4pBXapvS&#10;b8+rD1NKrGMqZxKUSOlBWHo3f/9u1uhEjKAEmQtDkETZpNEpLZ3TSRRZXoqa2QFoodBZgKmZw63Z&#10;RrlhDbLXMhrF8U3UgMm1AS6sxdP7zknngb8oBHePRWGFIzKlGJsLqwlr5tdoPmPJ1jBdVrwPg/1D&#10;FDWrFD56prpnjpGdqf6gqituwELhBhzqCIqi4iLkgNkM4zfZbEqmRcgFxbH6LJP9f7T8Yf9kSJWn&#10;dEyJYjWWaHP89XMvtjlkcCRjr1CjbYLAjUaoaz9Di5U+nVs89Im3han9F1Mi6EetD2d9ResI95dG&#10;w1ssGiUcfTfTOJ5OPE10ua2NdV8E1MQbKTVYvyAr26+t66AniH/MgqzyVSVl2PieEUtpyJ5htbNt&#10;iBHJX6GkIg0+/nESB+JXPk99uS8Z/96Hd4VCPqkwZq9Jl7u3XJu1QcWzLhnkB5TLQNdyVvNVhfRr&#10;Zt0TM9hjKAPOjXvEpZCAMUFvUVKCOf7t3OOx9OilpMGeTan9sWNGUCK/KmyK2+F47Js8bMaTTyPc&#10;mGtPdu1Ru3oJKNQQJ1TzYHq8kyezMFC/4Hgt/KvoYorj2yl1J3PpuknC8eRisQggbGvN3FptNPfU&#10;vjBe1uf2hRndl9VhQzzAqbtZ8qa6HdbfVLDYOSiqUHqvc6dqLz+ORGiefnz9zF3vA+ryk5n/BgAA&#10;//8DAFBLAwQUAAYACAAAACEA7BwAN98AAAAKAQAADwAAAGRycy9kb3ducmV2LnhtbEyPy07DMBBF&#10;90j8gzVI7Fo7pqA0xKlQBRJigaA81m48jaPEdhS7afh7pivY3dEc3TlTbmbXswnH2AavIFsKYOjr&#10;YFrfKPj8eFrkwGLS3ug+eFTwgxE21eVFqQsTTv4dp11qGJX4WGgFNqWh4DzWFp2OyzCgp90hjE4n&#10;GseGm1GfqNz1XApxx51uPV2wesCtxbrbHZ2CVfcYvr/y5mX7HO20ehXigG+dUtdX88M9sIRz+oPh&#10;rE/qUJHTPhy9iaxXsLhdrwlVILMM2Bm4kRT2FGQugVcl//9C9QsAAP//AwBQSwECLQAUAAYACAAA&#10;ACEAtoM4kv4AAADhAQAAEwAAAAAAAAAAAAAAAAAAAAAAW0NvbnRlbnRfVHlwZXNdLnhtbFBLAQIt&#10;ABQABgAIAAAAIQA4/SH/1gAAAJQBAAALAAAAAAAAAAAAAAAAAC8BAABfcmVscy8ucmVsc1BLAQIt&#10;ABQABgAIAAAAIQAwLVUvVwIAAKwEAAAOAAAAAAAAAAAAAAAAAC4CAABkcnMvZTJvRG9jLnhtbFBL&#10;AQItABQABgAIAAAAIQDsHAA33wAAAAoBAAAPAAAAAAAAAAAAAAAAALEEAABkcnMvZG93bnJldi54&#10;bWxQSwUGAAAAAAQABADzAAAAvQUAAAAA&#10;" fillcolor="white [3212]" strokeweight=".5pt">
                <v:textbox>
                  <w:txbxContent>
                    <w:p w:rsidR="00D11198" w:rsidRDefault="00D11198" w:rsidP="00D11198"/>
                  </w:txbxContent>
                </v:textbox>
                <w10:wrap type="topAndBottom"/>
              </v:shape>
            </w:pict>
          </mc:Fallback>
        </mc:AlternateContent>
      </w:r>
      <w:r w:rsidR="00EC60A4">
        <w:rPr>
          <w:rFonts w:ascii="Arial" w:hAnsi="Arial" w:cs="Arial"/>
          <w:noProof/>
          <w:color w:val="000000"/>
          <w:sz w:val="40"/>
          <w:szCs w:val="40"/>
          <w:lang w:eastAsia="hu-HU"/>
        </w:rPr>
        <w:drawing>
          <wp:anchor distT="0" distB="0" distL="114300" distR="114300" simplePos="0" relativeHeight="251678719" behindDoc="1" locked="0" layoutInCell="1" allowOverlap="1">
            <wp:simplePos x="0" y="0"/>
            <wp:positionH relativeFrom="page">
              <wp:posOffset>7315</wp:posOffset>
            </wp:positionH>
            <wp:positionV relativeFrom="paragraph">
              <wp:posOffset>0</wp:posOffset>
            </wp:positionV>
            <wp:extent cx="7547520" cy="2816352"/>
            <wp:effectExtent l="0" t="0" r="0" b="3175"/>
            <wp:wrapTight wrapText="bothSides">
              <wp:wrapPolygon edited="0">
                <wp:start x="0" y="0"/>
                <wp:lineTo x="0" y="21478"/>
                <wp:lineTo x="21536" y="21478"/>
                <wp:lineTo x="21536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orama-tower-bridge-1920x582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520" cy="2816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21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0C9E83" wp14:editId="2929E819">
                <wp:simplePos x="0" y="0"/>
                <wp:positionH relativeFrom="margin">
                  <wp:align>center</wp:align>
                </wp:positionH>
                <wp:positionV relativeFrom="paragraph">
                  <wp:posOffset>2246173</wp:posOffset>
                </wp:positionV>
                <wp:extent cx="6143625" cy="1485900"/>
                <wp:effectExtent l="0" t="0" r="9525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12D" w:rsidRPr="008B791E" w:rsidRDefault="00A85339" w:rsidP="00A371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12C0"/>
                                <w:sz w:val="56"/>
                                <w:szCs w:val="56"/>
                              </w:rPr>
                            </w:pPr>
                            <w:r w:rsidRPr="006C2B70">
                              <w:rPr>
                                <w:b/>
                                <w:color w:val="0012C0"/>
                                <w:sz w:val="72"/>
                                <w:szCs w:val="56"/>
                              </w:rPr>
                              <w:t>Athén</w:t>
                            </w:r>
                            <w:r w:rsidR="00AB4036" w:rsidRPr="006C2B70">
                              <w:rPr>
                                <w:b/>
                                <w:color w:val="0012C0"/>
                                <w:sz w:val="72"/>
                                <w:szCs w:val="56"/>
                              </w:rPr>
                              <w:t xml:space="preserve"> városlátogatás</w:t>
                            </w:r>
                            <w:r w:rsidR="00A3712D" w:rsidRPr="006C2B70">
                              <w:rPr>
                                <w:b/>
                                <w:color w:val="0012C0"/>
                                <w:sz w:val="72"/>
                                <w:szCs w:val="56"/>
                              </w:rPr>
                              <w:t xml:space="preserve"> </w:t>
                            </w:r>
                            <w:r w:rsidR="00827A72" w:rsidRPr="00FC4329">
                              <w:rPr>
                                <w:b/>
                                <w:color w:val="0012C0"/>
                                <w:sz w:val="56"/>
                                <w:szCs w:val="56"/>
                              </w:rPr>
                              <w:br/>
                            </w:r>
                            <w:r w:rsidR="00DE513D">
                              <w:rPr>
                                <w:b/>
                                <w:color w:val="0012C0"/>
                                <w:sz w:val="56"/>
                                <w:szCs w:val="56"/>
                              </w:rPr>
                              <w:t>2023</w:t>
                            </w:r>
                            <w:bookmarkStart w:id="0" w:name="_GoBack"/>
                            <w:bookmarkEnd w:id="0"/>
                            <w:r w:rsidR="008B7D1D" w:rsidRPr="008B791E">
                              <w:rPr>
                                <w:b/>
                                <w:color w:val="0012C0"/>
                                <w:sz w:val="56"/>
                                <w:szCs w:val="56"/>
                              </w:rPr>
                              <w:t>.</w:t>
                            </w:r>
                            <w:r w:rsidRPr="008B791E">
                              <w:rPr>
                                <w:b/>
                                <w:color w:val="0012C0"/>
                                <w:sz w:val="56"/>
                                <w:szCs w:val="56"/>
                              </w:rPr>
                              <w:t>05.</w:t>
                            </w:r>
                            <w:r w:rsidR="008B7D1D" w:rsidRPr="008B791E">
                              <w:rPr>
                                <w:b/>
                                <w:color w:val="0012C0"/>
                                <w:sz w:val="56"/>
                                <w:szCs w:val="56"/>
                              </w:rPr>
                              <w:t>22</w:t>
                            </w:r>
                            <w:r w:rsidRPr="008B791E">
                              <w:rPr>
                                <w:b/>
                                <w:color w:val="0012C0"/>
                                <w:sz w:val="56"/>
                                <w:szCs w:val="56"/>
                              </w:rPr>
                              <w:t>-25</w:t>
                            </w:r>
                            <w:r w:rsidR="00572BB0" w:rsidRPr="008B791E">
                              <w:rPr>
                                <w:b/>
                                <w:color w:val="0012C0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:rsidR="00A3712D" w:rsidRPr="008B791E" w:rsidRDefault="00A85339" w:rsidP="00A371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8B791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Új dátum, bevezető áron</w:t>
                            </w:r>
                            <w:r w:rsidR="00A3712D" w:rsidRPr="008B791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C9E83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7" type="#_x0000_t202" style="position:absolute;margin-left:0;margin-top:176.85pt;width:483.75pt;height:117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xHLgIAACkEAAAOAAAAZHJzL2Uyb0RvYy54bWysU12O2yAQfq/UOyDeGzvZJJtYcVbbbFNV&#10;2v5IaQ+AAduomHGBxE4OthfoxTrgbDbavlXlATHMzMfMNx+ru77R5CCtU2ByOh6llEjDQShT5fTH&#10;9+27BSXOMyOYBiNzepSO3q3fvll1bSYnUIMW0hIEMS7r2pzW3rdZkjhey4a5EbTSoLME2zCPpq0S&#10;YVmH6I1OJmk6TzqworXApXN4+zA46Tril6Xk/mtZOumJzinW5uNu416EPVmvWFZZ1taKn8tg/1BF&#10;w5TBRy9QD8wzsrfqL6hGcQsOSj/i0CRQlorL2AN2M05fdbOrWStjL0iOay80uf8Hy78cvlmiRE5v&#10;0ltKDGtwSLvT76eDrAQUcCKTwFHXugxDdy0G+/499Djr2K9rH4H/dMTApmamkvfWQldLJrDGcchM&#10;rlIHHBdAiu4zCHyK7T1EoL60TSAQKSGIjrM6XuYje084Xs7H05v5ZEYJR994upgt0zjBhGXP6a11&#10;/qOEhoRDTi0KIMKzw6PzoRyWPYeE1xxoJbZK62jYqthoSw4MxbKNK3bwKkwb0uV0OcNCQpaBkB91&#10;1CiPYtaqyekiDWuQV6DjgxExxDOlhzNWos2Zn0DJQI7viz6OI5IXuCtAHJEwC4N28a/hoQZ7oqRD&#10;3ebU/dozKynRnwySvhxPp0Ho0ZjObido2GtPce1hhiNUTj0lw3Hj4+cYGrvH4ZQq0vZSyblk1GNk&#10;8/x3guCv7Rj18sPXfwAAAP//AwBQSwMEFAAGAAgAAAAhAIKZW9XdAAAACAEAAA8AAABkcnMvZG93&#10;bnJldi54bWxMj8FOwzAQRO9I/IO1SFwQdaAkbtNsKkACcW3pBzjxNokar6PYbdK/x5zgOJrRzJti&#10;O9teXGj0nWOEp0UCgrh2puMG4fD98bgC4YNmo3vHhHAlD9vy9qbQuXET7+iyD42IJexzjdCGMORS&#10;+rolq/3CDcTRO7rR6hDl2Egz6imW214+J0kmre44LrR6oPeW6tP+bBGOX9NDup6qz3BQu5fsTXeq&#10;clfE+7v5dQMi0Bz+wvCLH9GhjEyVO7PxokeIRwLCMl0qENFeZyoFUSGkK6VAloX8f6D8AQAA//8D&#10;AFBLAQItABQABgAIAAAAIQC2gziS/gAAAOEBAAATAAAAAAAAAAAAAAAAAAAAAABbQ29udGVudF9U&#10;eXBlc10ueG1sUEsBAi0AFAAGAAgAAAAhADj9If/WAAAAlAEAAAsAAAAAAAAAAAAAAAAALwEAAF9y&#10;ZWxzLy5yZWxzUEsBAi0AFAAGAAgAAAAhAFWVbEcuAgAAKQQAAA4AAAAAAAAAAAAAAAAALgIAAGRy&#10;cy9lMm9Eb2MueG1sUEsBAi0AFAAGAAgAAAAhAIKZW9XdAAAACAEAAA8AAAAAAAAAAAAAAAAAiAQA&#10;AGRycy9kb3ducmV2LnhtbFBLBQYAAAAABAAEAPMAAACSBQAAAAA=&#10;" stroked="f">
                <v:textbox>
                  <w:txbxContent>
                    <w:p w:rsidR="00A3712D" w:rsidRPr="008B791E" w:rsidRDefault="00A85339" w:rsidP="00A3712D">
                      <w:pPr>
                        <w:spacing w:after="0" w:line="240" w:lineRule="auto"/>
                        <w:jc w:val="center"/>
                        <w:rPr>
                          <w:b/>
                          <w:color w:val="0012C0"/>
                          <w:sz w:val="56"/>
                          <w:szCs w:val="56"/>
                        </w:rPr>
                      </w:pPr>
                      <w:r w:rsidRPr="006C2B70">
                        <w:rPr>
                          <w:b/>
                          <w:color w:val="0012C0"/>
                          <w:sz w:val="72"/>
                          <w:szCs w:val="56"/>
                        </w:rPr>
                        <w:t>Athén</w:t>
                      </w:r>
                      <w:r w:rsidR="00AB4036" w:rsidRPr="006C2B70">
                        <w:rPr>
                          <w:b/>
                          <w:color w:val="0012C0"/>
                          <w:sz w:val="72"/>
                          <w:szCs w:val="56"/>
                        </w:rPr>
                        <w:t xml:space="preserve"> városlátogatás</w:t>
                      </w:r>
                      <w:r w:rsidR="00A3712D" w:rsidRPr="006C2B70">
                        <w:rPr>
                          <w:b/>
                          <w:color w:val="0012C0"/>
                          <w:sz w:val="72"/>
                          <w:szCs w:val="56"/>
                        </w:rPr>
                        <w:t xml:space="preserve"> </w:t>
                      </w:r>
                      <w:r w:rsidR="00827A72" w:rsidRPr="00FC4329">
                        <w:rPr>
                          <w:b/>
                          <w:color w:val="0012C0"/>
                          <w:sz w:val="56"/>
                          <w:szCs w:val="56"/>
                        </w:rPr>
                        <w:br/>
                      </w:r>
                      <w:r w:rsidR="00DE513D">
                        <w:rPr>
                          <w:b/>
                          <w:color w:val="0012C0"/>
                          <w:sz w:val="56"/>
                          <w:szCs w:val="56"/>
                        </w:rPr>
                        <w:t>2023</w:t>
                      </w:r>
                      <w:bookmarkStart w:id="1" w:name="_GoBack"/>
                      <w:bookmarkEnd w:id="1"/>
                      <w:r w:rsidR="008B7D1D" w:rsidRPr="008B791E">
                        <w:rPr>
                          <w:b/>
                          <w:color w:val="0012C0"/>
                          <w:sz w:val="56"/>
                          <w:szCs w:val="56"/>
                        </w:rPr>
                        <w:t>.</w:t>
                      </w:r>
                      <w:r w:rsidRPr="008B791E">
                        <w:rPr>
                          <w:b/>
                          <w:color w:val="0012C0"/>
                          <w:sz w:val="56"/>
                          <w:szCs w:val="56"/>
                        </w:rPr>
                        <w:t>05.</w:t>
                      </w:r>
                      <w:r w:rsidR="008B7D1D" w:rsidRPr="008B791E">
                        <w:rPr>
                          <w:b/>
                          <w:color w:val="0012C0"/>
                          <w:sz w:val="56"/>
                          <w:szCs w:val="56"/>
                        </w:rPr>
                        <w:t>22</w:t>
                      </w:r>
                      <w:r w:rsidRPr="008B791E">
                        <w:rPr>
                          <w:b/>
                          <w:color w:val="0012C0"/>
                          <w:sz w:val="56"/>
                          <w:szCs w:val="56"/>
                        </w:rPr>
                        <w:t>-25</w:t>
                      </w:r>
                      <w:r w:rsidR="00572BB0" w:rsidRPr="008B791E">
                        <w:rPr>
                          <w:b/>
                          <w:color w:val="0012C0"/>
                          <w:sz w:val="56"/>
                          <w:szCs w:val="56"/>
                        </w:rPr>
                        <w:t>.</w:t>
                      </w:r>
                    </w:p>
                    <w:p w:rsidR="00A3712D" w:rsidRPr="008B791E" w:rsidRDefault="00A85339" w:rsidP="00A3712D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8B791E">
                        <w:rPr>
                          <w:b/>
                          <w:color w:val="FF0000"/>
                          <w:sz w:val="56"/>
                          <w:szCs w:val="56"/>
                        </w:rPr>
                        <w:t>Új dátum, bevezető áron</w:t>
                      </w:r>
                      <w:r w:rsidR="00A3712D" w:rsidRPr="008B791E">
                        <w:rPr>
                          <w:b/>
                          <w:color w:val="FF0000"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7A72" w:rsidRDefault="00827A72" w:rsidP="00827A72">
      <w:pPr>
        <w:tabs>
          <w:tab w:val="left" w:pos="4820"/>
        </w:tabs>
        <w:rPr>
          <w:b/>
          <w:sz w:val="15"/>
          <w:szCs w:val="15"/>
        </w:rPr>
      </w:pPr>
    </w:p>
    <w:p w:rsidR="00827A72" w:rsidRDefault="00827A72" w:rsidP="00827A72">
      <w:pPr>
        <w:tabs>
          <w:tab w:val="left" w:pos="4820"/>
        </w:tabs>
        <w:rPr>
          <w:b/>
          <w:sz w:val="15"/>
          <w:szCs w:val="15"/>
        </w:rPr>
      </w:pPr>
    </w:p>
    <w:tbl>
      <w:tblPr>
        <w:tblStyle w:val="Rcsostblzat"/>
        <w:tblpPr w:leftFromText="141" w:rightFromText="141" w:vertAnchor="page" w:horzAnchor="margin" w:tblpY="5761"/>
        <w:tblW w:w="14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  <w:gridCol w:w="3637"/>
      </w:tblGrid>
      <w:tr w:rsidR="004E3904" w:rsidRPr="00EE3913" w:rsidTr="004758CE">
        <w:trPr>
          <w:trHeight w:val="300"/>
        </w:trPr>
        <w:tc>
          <w:tcPr>
            <w:tcW w:w="10632" w:type="dxa"/>
            <w:shd w:val="clear" w:color="auto" w:fill="auto"/>
            <w:vAlign w:val="center"/>
          </w:tcPr>
          <w:p w:rsidR="004758CE" w:rsidRPr="006C2B70" w:rsidRDefault="00AE15A6" w:rsidP="006C2B70">
            <w:pPr>
              <w:spacing w:before="240"/>
              <w:ind w:left="1417" w:right="1191"/>
              <w:jc w:val="center"/>
              <w:rPr>
                <w:b/>
                <w:color w:val="0012C0"/>
                <w:sz w:val="40"/>
                <w:szCs w:val="56"/>
              </w:rPr>
            </w:pPr>
            <w:r w:rsidRPr="006C2B70">
              <w:rPr>
                <w:b/>
                <w:color w:val="0012C0"/>
                <w:sz w:val="40"/>
                <w:szCs w:val="56"/>
              </w:rPr>
              <w:t xml:space="preserve">Repülővel, </w:t>
            </w:r>
            <w:r w:rsidR="00A85339" w:rsidRPr="006C2B70">
              <w:rPr>
                <w:b/>
                <w:color w:val="0012C0"/>
                <w:sz w:val="40"/>
                <w:szCs w:val="56"/>
              </w:rPr>
              <w:t>Reggelivel</w:t>
            </w:r>
            <w:r w:rsidR="004758CE" w:rsidRPr="006C2B70">
              <w:rPr>
                <w:b/>
                <w:color w:val="0012C0"/>
                <w:sz w:val="40"/>
                <w:szCs w:val="56"/>
              </w:rPr>
              <w:t xml:space="preserve">, </w:t>
            </w:r>
            <w:r w:rsidR="0060314E" w:rsidRPr="006C2B70">
              <w:rPr>
                <w:b/>
                <w:color w:val="0012C0"/>
                <w:sz w:val="40"/>
                <w:szCs w:val="56"/>
              </w:rPr>
              <w:t>Szállás 4* Hotelbe</w:t>
            </w:r>
            <w:r w:rsidR="00FC4329" w:rsidRPr="006C2B70">
              <w:rPr>
                <w:b/>
                <w:color w:val="0012C0"/>
                <w:sz w:val="40"/>
                <w:szCs w:val="56"/>
              </w:rPr>
              <w:t>n</w:t>
            </w:r>
            <w:r w:rsidR="0088096D" w:rsidRPr="006C2B70">
              <w:rPr>
                <w:b/>
                <w:color w:val="0012C0"/>
                <w:sz w:val="40"/>
                <w:szCs w:val="56"/>
              </w:rPr>
              <w:t>, központi helyen</w:t>
            </w:r>
            <w:r w:rsidR="00FC4329" w:rsidRPr="006C2B70">
              <w:rPr>
                <w:b/>
                <w:color w:val="0012C0"/>
                <w:sz w:val="40"/>
                <w:szCs w:val="56"/>
              </w:rPr>
              <w:t>. Magyar idegenvezetővel</w:t>
            </w:r>
            <w:r w:rsidR="0088096D" w:rsidRPr="006C2B70">
              <w:rPr>
                <w:b/>
                <w:color w:val="0012C0"/>
                <w:sz w:val="40"/>
                <w:szCs w:val="56"/>
              </w:rPr>
              <w:t xml:space="preserve"> a programokon</w:t>
            </w:r>
            <w:r w:rsidR="00FC4329" w:rsidRPr="006C2B70">
              <w:rPr>
                <w:b/>
                <w:color w:val="0012C0"/>
                <w:sz w:val="40"/>
                <w:szCs w:val="56"/>
              </w:rPr>
              <w:t>!</w:t>
            </w:r>
          </w:p>
          <w:p w:rsidR="004E3904" w:rsidRPr="004758CE" w:rsidRDefault="008B7D1D" w:rsidP="006C2B70">
            <w:pPr>
              <w:pStyle w:val="Nincstrkz"/>
              <w:spacing w:line="360" w:lineRule="auto"/>
              <w:ind w:left="1034" w:right="468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 w:val="96"/>
                <w:szCs w:val="56"/>
              </w:rPr>
              <w:t>1</w:t>
            </w:r>
            <w:r w:rsidR="00A85339">
              <w:rPr>
                <w:rFonts w:asciiTheme="minorHAnsi" w:eastAsiaTheme="minorHAnsi" w:hAnsiTheme="minorHAnsi" w:cstheme="minorBidi"/>
                <w:b/>
                <w:color w:val="FF0000"/>
                <w:sz w:val="96"/>
                <w:szCs w:val="56"/>
              </w:rPr>
              <w:t>69.9</w:t>
            </w:r>
            <w:r>
              <w:rPr>
                <w:rFonts w:asciiTheme="minorHAnsi" w:eastAsiaTheme="minorHAnsi" w:hAnsiTheme="minorHAnsi" w:cstheme="minorBidi"/>
                <w:b/>
                <w:color w:val="FF0000"/>
                <w:sz w:val="96"/>
                <w:szCs w:val="56"/>
              </w:rPr>
              <w:t>00</w:t>
            </w:r>
            <w:r w:rsidR="004758CE" w:rsidRPr="005E1869">
              <w:rPr>
                <w:rFonts w:asciiTheme="minorHAnsi" w:eastAsiaTheme="minorHAnsi" w:hAnsiTheme="minorHAnsi" w:cstheme="minorBidi"/>
                <w:b/>
                <w:color w:val="FF0000"/>
                <w:sz w:val="96"/>
                <w:szCs w:val="56"/>
              </w:rPr>
              <w:t xml:space="preserve"> Ft</w:t>
            </w:r>
            <w:r w:rsidR="004758CE" w:rsidRPr="005E1869">
              <w:rPr>
                <w:iCs/>
                <w:color w:val="FF0000"/>
                <w:sz w:val="96"/>
                <w:szCs w:val="24"/>
              </w:rPr>
              <w:t xml:space="preserve"> </w:t>
            </w:r>
            <w:r w:rsidR="004758CE" w:rsidRPr="001B33B5">
              <w:rPr>
                <w:iCs/>
                <w:sz w:val="56"/>
                <w:szCs w:val="24"/>
              </w:rPr>
              <w:t>/ fő alapáron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4E3904" w:rsidRPr="004D517E" w:rsidRDefault="004E3904" w:rsidP="004E3904">
            <w:pPr>
              <w:jc w:val="center"/>
              <w:rPr>
                <w:rFonts w:ascii="Arial Black" w:eastAsia="Times New Roman" w:hAnsi="Arial Black" w:cs="Times New Roman"/>
                <w:color w:val="3484CC"/>
                <w:sz w:val="56"/>
                <w:szCs w:val="56"/>
                <w:lang w:eastAsia="hu-HU"/>
              </w:rPr>
            </w:pPr>
          </w:p>
        </w:tc>
      </w:tr>
    </w:tbl>
    <w:p w:rsidR="00541C5B" w:rsidRPr="0088096D" w:rsidRDefault="004E3904" w:rsidP="00FC4329">
      <w:pPr>
        <w:tabs>
          <w:tab w:val="left" w:pos="4820"/>
        </w:tabs>
        <w:spacing w:before="120" w:after="120" w:line="240" w:lineRule="auto"/>
        <w:jc w:val="both"/>
        <w:rPr>
          <w:rStyle w:val="Kiemels2"/>
          <w:rFonts w:ascii="Arial" w:hAnsi="Arial" w:cs="Arial"/>
          <w:b w:val="0"/>
          <w:i/>
          <w:iCs/>
          <w:color w:val="222222"/>
          <w:sz w:val="24"/>
          <w:szCs w:val="24"/>
          <w:shd w:val="clear" w:color="auto" w:fill="FFFFFF"/>
        </w:rPr>
      </w:pPr>
      <w:r w:rsidRPr="0088096D">
        <w:rPr>
          <w:rStyle w:val="Kiemels2"/>
          <w:rFonts w:ascii="Arial" w:hAnsi="Arial" w:cs="Arial"/>
          <w:color w:val="222222"/>
          <w:sz w:val="24"/>
          <w:szCs w:val="24"/>
          <w:shd w:val="clear" w:color="auto" w:fill="FFFFFF"/>
        </w:rPr>
        <w:t>1. nap:</w:t>
      </w:r>
      <w:r w:rsidRPr="0088096D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A85339" w:rsidRPr="0088096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Athén kihagyhatatlan látnivalói</w:t>
      </w:r>
      <w:r w:rsidR="00A85339" w:rsidRPr="0088096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</w:t>
      </w:r>
      <w:r w:rsidR="00A85339" w:rsidRPr="0088096D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Márvány stadion, Szintagma tér, Zeusz templom, Hadrianus kapu, </w:t>
      </w:r>
      <w:proofErr w:type="spellStart"/>
      <w:r w:rsidR="00A85339" w:rsidRPr="0088096D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Zappeion</w:t>
      </w:r>
      <w:proofErr w:type="spellEnd"/>
      <w:r w:rsidR="00A85339" w:rsidRPr="0088096D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kert, Parlament, Akadémia, Egyetem és Nemzeti könyvtár, </w:t>
      </w:r>
      <w:proofErr w:type="spellStart"/>
      <w:r w:rsidR="00A85339" w:rsidRPr="0088096D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Omonia</w:t>
      </w:r>
      <w:proofErr w:type="spellEnd"/>
      <w:r w:rsidR="00A85339" w:rsidRPr="0088096D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tér…</w:t>
      </w:r>
      <w:r w:rsidR="00A8486C" w:rsidRPr="0088096D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br/>
      </w:r>
    </w:p>
    <w:p w:rsidR="004E3904" w:rsidRPr="0088096D" w:rsidRDefault="004E3904" w:rsidP="00FC4329">
      <w:pPr>
        <w:tabs>
          <w:tab w:val="left" w:pos="4820"/>
        </w:tabs>
        <w:spacing w:before="120" w:after="120" w:line="240" w:lineRule="auto"/>
        <w:jc w:val="both"/>
        <w:rPr>
          <w:rStyle w:val="Kiemels2"/>
          <w:rFonts w:ascii="Arial" w:hAnsi="Arial" w:cs="Arial"/>
          <w:b w:val="0"/>
          <w:color w:val="0012C0"/>
          <w:sz w:val="24"/>
          <w:szCs w:val="24"/>
          <w:shd w:val="clear" w:color="auto" w:fill="FFFFFF"/>
        </w:rPr>
      </w:pPr>
      <w:r w:rsidRPr="0088096D">
        <w:rPr>
          <w:rStyle w:val="Kiemels2"/>
          <w:rFonts w:ascii="Arial" w:hAnsi="Arial" w:cs="Arial"/>
          <w:color w:val="222222"/>
          <w:sz w:val="24"/>
          <w:szCs w:val="24"/>
          <w:shd w:val="clear" w:color="auto" w:fill="FFFFFF"/>
        </w:rPr>
        <w:t>2. nap:</w:t>
      </w:r>
      <w:r w:rsidRPr="0088096D">
        <w:rPr>
          <w:rStyle w:val="Kiemels2"/>
          <w:rFonts w:ascii="Arial" w:hAnsi="Arial" w:cs="Arial"/>
          <w:sz w:val="24"/>
          <w:szCs w:val="24"/>
        </w:rPr>
        <w:t> </w:t>
      </w:r>
      <w:r w:rsidR="0088096D" w:rsidRPr="0088096D">
        <w:rPr>
          <w:rStyle w:val="Kiemels2"/>
          <w:rFonts w:ascii="Arial" w:hAnsi="Arial" w:cs="Arial"/>
          <w:sz w:val="24"/>
          <w:szCs w:val="24"/>
        </w:rPr>
        <w:t xml:space="preserve">A világörökség része: az </w:t>
      </w:r>
      <w:r w:rsidR="00A85339" w:rsidRPr="0088096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Akropolisz </w:t>
      </w:r>
      <w:r w:rsidR="00A85339" w:rsidRPr="0088096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megtekintése az </w:t>
      </w:r>
      <w:r w:rsidR="00A85339" w:rsidRPr="0088096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óvárosi negyed</w:t>
      </w:r>
      <w:r w:rsidR="00A85339" w:rsidRPr="0088096D">
        <w:rPr>
          <w:rFonts w:ascii="Arial" w:hAnsi="Arial" w:cs="Arial"/>
          <w:color w:val="222222"/>
          <w:sz w:val="24"/>
          <w:szCs w:val="24"/>
          <w:shd w:val="clear" w:color="auto" w:fill="FFFFFF"/>
        </w:rPr>
        <w:t>del.</w:t>
      </w:r>
      <w:r w:rsidR="0088096D" w:rsidRPr="0088096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E57C2A" w:rsidRPr="0088096D" w:rsidRDefault="004758CE" w:rsidP="00FC4329">
      <w:pPr>
        <w:tabs>
          <w:tab w:val="left" w:pos="4820"/>
        </w:tabs>
        <w:spacing w:before="120" w:after="12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88096D">
        <w:rPr>
          <w:rStyle w:val="Kiemels2"/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="00885E18" w:rsidRPr="0088096D">
        <w:rPr>
          <w:rStyle w:val="Kiemels2"/>
          <w:rFonts w:ascii="Arial" w:hAnsi="Arial" w:cs="Arial"/>
          <w:color w:val="222222"/>
          <w:sz w:val="24"/>
          <w:szCs w:val="24"/>
          <w:shd w:val="clear" w:color="auto" w:fill="FFFFFF"/>
        </w:rPr>
        <w:t>3.</w:t>
      </w:r>
      <w:r w:rsidR="00572BB0" w:rsidRPr="0088096D">
        <w:rPr>
          <w:rStyle w:val="Kiemels2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E3904" w:rsidRPr="0088096D">
        <w:rPr>
          <w:rStyle w:val="Kiemels2"/>
          <w:rFonts w:ascii="Arial" w:hAnsi="Arial" w:cs="Arial"/>
          <w:color w:val="222222"/>
          <w:sz w:val="24"/>
          <w:szCs w:val="24"/>
          <w:shd w:val="clear" w:color="auto" w:fill="FFFFFF"/>
        </w:rPr>
        <w:t>nap:</w:t>
      </w:r>
      <w:r w:rsidR="004E3904" w:rsidRPr="0088096D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A85339" w:rsidRPr="0088096D">
        <w:rPr>
          <w:rStyle w:val="Kiemels2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Fakultatív </w:t>
      </w:r>
      <w:proofErr w:type="spellStart"/>
      <w:r w:rsidR="00A85339" w:rsidRPr="0088096D">
        <w:rPr>
          <w:rStyle w:val="Kiemels2"/>
          <w:rFonts w:ascii="Arial" w:hAnsi="Arial" w:cs="Arial"/>
          <w:color w:val="222222"/>
          <w:sz w:val="24"/>
          <w:szCs w:val="24"/>
          <w:shd w:val="clear" w:color="auto" w:fill="FFFFFF"/>
        </w:rPr>
        <w:t>Argolis</w:t>
      </w:r>
      <w:proofErr w:type="spellEnd"/>
      <w:r w:rsidR="00A85339" w:rsidRPr="0088096D">
        <w:rPr>
          <w:rStyle w:val="Kiemels2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kirándulás</w:t>
      </w:r>
      <w:r w:rsidR="00A85339" w:rsidRPr="0088096D">
        <w:rPr>
          <w:rFonts w:ascii="Arial" w:hAnsi="Arial" w:cs="Arial"/>
          <w:color w:val="222222"/>
          <w:sz w:val="24"/>
          <w:szCs w:val="24"/>
          <w:shd w:val="clear" w:color="auto" w:fill="FFFFFF"/>
        </w:rPr>
        <w:t> keretei</w:t>
      </w:r>
      <w:r w:rsidR="0088096D" w:rsidRPr="0088096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 belül, a régió csúcspontjai: </w:t>
      </w:r>
      <w:proofErr w:type="spellStart"/>
      <w:r w:rsidR="00A85339" w:rsidRPr="0088096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Mükéne</w:t>
      </w:r>
      <w:proofErr w:type="spellEnd"/>
      <w:r w:rsidR="00A85339" w:rsidRPr="0088096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A85339" w:rsidRPr="0088096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Epidavrosz</w:t>
      </w:r>
      <w:proofErr w:type="spellEnd"/>
      <w:r w:rsidR="00A85339" w:rsidRPr="0088096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A85339" w:rsidRPr="0088096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Nafplion</w:t>
      </w:r>
      <w:proofErr w:type="spellEnd"/>
      <w:r w:rsidR="0088096D" w:rsidRPr="0088096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valamint </w:t>
      </w:r>
      <w:r w:rsidR="00FC4329" w:rsidRPr="0088096D">
        <w:rPr>
          <w:rStyle w:val="Kiemels2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magyar tervek alapján készült </w:t>
      </w:r>
      <w:r w:rsidR="00FC4329" w:rsidRPr="0088096D">
        <w:rPr>
          <w:rStyle w:val="Kiemels2"/>
          <w:rFonts w:ascii="Arial" w:hAnsi="Arial" w:cs="Arial"/>
          <w:color w:val="222222"/>
          <w:sz w:val="24"/>
          <w:szCs w:val="24"/>
          <w:shd w:val="clear" w:color="auto" w:fill="FFFFFF"/>
        </w:rPr>
        <w:t>Korinthoszi csatorná</w:t>
      </w:r>
      <w:r w:rsidR="00FC4329" w:rsidRPr="0088096D">
        <w:rPr>
          <w:rStyle w:val="Kiemels2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t</w:t>
      </w:r>
      <w:r w:rsidR="00FC4329" w:rsidRPr="0088096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is!</w:t>
      </w:r>
    </w:p>
    <w:p w:rsidR="00A8486C" w:rsidRPr="0088096D" w:rsidRDefault="00A8486C" w:rsidP="00FC4329">
      <w:pPr>
        <w:tabs>
          <w:tab w:val="left" w:pos="4820"/>
        </w:tabs>
        <w:spacing w:before="120" w:after="12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85E18" w:rsidRPr="00A85339" w:rsidRDefault="00885E18" w:rsidP="008B791E">
      <w:pPr>
        <w:tabs>
          <w:tab w:val="left" w:pos="4820"/>
        </w:tabs>
        <w:spacing w:before="120" w:after="120" w:line="60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8096D">
        <w:rPr>
          <w:rStyle w:val="Kiemels2"/>
          <w:rFonts w:ascii="Arial" w:hAnsi="Arial" w:cs="Arial"/>
          <w:color w:val="222222"/>
          <w:sz w:val="24"/>
          <w:szCs w:val="24"/>
          <w:shd w:val="clear" w:color="auto" w:fill="FFFFFF"/>
        </w:rPr>
        <w:t>4. nap:</w:t>
      </w:r>
      <w:r w:rsidRPr="0088096D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A85339" w:rsidRPr="0088096D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Hazautazás</w:t>
      </w:r>
      <w:r w:rsidR="00FC4329" w:rsidRPr="0088096D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napja.</w:t>
      </w:r>
      <w:r w:rsidR="00541C5B" w:rsidRPr="00A85339">
        <w:rPr>
          <w:b/>
          <w:sz w:val="24"/>
          <w:szCs w:val="24"/>
        </w:rPr>
        <w:br/>
      </w:r>
    </w:p>
    <w:p w:rsidR="00A3712D" w:rsidRPr="00A3712D" w:rsidRDefault="00A3712D" w:rsidP="004758CE">
      <w:pPr>
        <w:tabs>
          <w:tab w:val="left" w:pos="4820"/>
        </w:tabs>
        <w:spacing w:before="120" w:after="0"/>
        <w:jc w:val="center"/>
        <w:rPr>
          <w:sz w:val="15"/>
          <w:szCs w:val="15"/>
        </w:rPr>
      </w:pPr>
      <w:r w:rsidRPr="00A3712D">
        <w:rPr>
          <w:b/>
          <w:sz w:val="15"/>
          <w:szCs w:val="15"/>
        </w:rPr>
        <w:t xml:space="preserve">Az árak Ft/fő </w:t>
      </w:r>
      <w:proofErr w:type="spellStart"/>
      <w:r w:rsidRPr="00A3712D">
        <w:rPr>
          <w:b/>
          <w:sz w:val="15"/>
          <w:szCs w:val="15"/>
        </w:rPr>
        <w:t>értendőek</w:t>
      </w:r>
      <w:proofErr w:type="spellEnd"/>
      <w:r w:rsidRPr="00A3712D">
        <w:rPr>
          <w:b/>
          <w:sz w:val="15"/>
          <w:szCs w:val="15"/>
        </w:rPr>
        <w:t xml:space="preserve"> és tartalmazzák</w:t>
      </w:r>
      <w:r w:rsidRPr="00A3712D">
        <w:rPr>
          <w:sz w:val="15"/>
          <w:szCs w:val="15"/>
        </w:rPr>
        <w:t>: a retúr repülőjegyet, a repülőtéri illetéket és adókat, a szállást kétágyas szobában a megadott éjszakára, a megadott ellátást, a részletes leírásban (</w:t>
      </w:r>
      <w:hyperlink r:id="rId7" w:history="1">
        <w:r w:rsidRPr="00A3712D">
          <w:rPr>
            <w:rStyle w:val="Hiperhivatkozs"/>
            <w:sz w:val="15"/>
            <w:szCs w:val="15"/>
          </w:rPr>
          <w:t>www.unitravel.hu</w:t>
        </w:r>
      </w:hyperlink>
      <w:r w:rsidRPr="00A3712D">
        <w:rPr>
          <w:sz w:val="15"/>
          <w:szCs w:val="15"/>
        </w:rPr>
        <w:t>) szereplő programokat, a magyar nyelvű idegenvezetőt.</w:t>
      </w:r>
    </w:p>
    <w:p w:rsidR="00A3712D" w:rsidRPr="00A3712D" w:rsidRDefault="00A3712D" w:rsidP="004758CE">
      <w:pPr>
        <w:tabs>
          <w:tab w:val="left" w:pos="4820"/>
        </w:tabs>
        <w:spacing w:before="120" w:after="0" w:line="240" w:lineRule="auto"/>
        <w:jc w:val="center"/>
        <w:rPr>
          <w:sz w:val="15"/>
          <w:szCs w:val="15"/>
        </w:rPr>
      </w:pPr>
      <w:r w:rsidRPr="00A3712D">
        <w:rPr>
          <w:b/>
          <w:sz w:val="15"/>
          <w:szCs w:val="15"/>
        </w:rPr>
        <w:t>Külön fizethető:</w:t>
      </w:r>
      <w:r w:rsidR="00AB4036">
        <w:rPr>
          <w:sz w:val="15"/>
          <w:szCs w:val="15"/>
        </w:rPr>
        <w:t xml:space="preserve"> a transzfer(</w:t>
      </w:r>
      <w:r w:rsidR="00284158">
        <w:rPr>
          <w:sz w:val="15"/>
          <w:szCs w:val="15"/>
        </w:rPr>
        <w:t xml:space="preserve"> Nápoly </w:t>
      </w:r>
      <w:r w:rsidR="00E72254">
        <w:rPr>
          <w:sz w:val="15"/>
          <w:szCs w:val="15"/>
        </w:rPr>
        <w:t>városnézéssel 25</w:t>
      </w:r>
      <w:r w:rsidR="0077726B">
        <w:rPr>
          <w:sz w:val="15"/>
          <w:szCs w:val="15"/>
        </w:rPr>
        <w:t> 900 Ft</w:t>
      </w:r>
      <w:r w:rsidRPr="00A3712D">
        <w:rPr>
          <w:sz w:val="15"/>
          <w:szCs w:val="15"/>
        </w:rPr>
        <w:t xml:space="preserve">), a fakultatív programok díja, a leírásban nem </w:t>
      </w:r>
      <w:proofErr w:type="gramStart"/>
      <w:r w:rsidRPr="00A3712D">
        <w:rPr>
          <w:sz w:val="15"/>
          <w:szCs w:val="15"/>
        </w:rPr>
        <w:t>szereplő étkezések</w:t>
      </w:r>
      <w:proofErr w:type="gramEnd"/>
      <w:r w:rsidRPr="00A3712D">
        <w:rPr>
          <w:sz w:val="15"/>
          <w:szCs w:val="15"/>
        </w:rPr>
        <w:t xml:space="preserve"> és programok, a belépőjegyek, a személyes jellegű kiadások, az idegenforgalmi adó, az útlemondási biztosítás (alapár + illeték + transzfer 1,5%-a), baleset, betegség, poggyászbiztosítás.</w:t>
      </w:r>
    </w:p>
    <w:p w:rsidR="00A3712D" w:rsidRPr="00A3712D" w:rsidRDefault="00A3712D" w:rsidP="004758CE">
      <w:pPr>
        <w:tabs>
          <w:tab w:val="left" w:pos="4820"/>
        </w:tabs>
        <w:spacing w:before="120" w:after="0" w:line="240" w:lineRule="auto"/>
        <w:jc w:val="center"/>
        <w:rPr>
          <w:sz w:val="15"/>
          <w:szCs w:val="15"/>
        </w:rPr>
      </w:pPr>
      <w:r w:rsidRPr="00A3712D">
        <w:rPr>
          <w:sz w:val="15"/>
          <w:szCs w:val="15"/>
        </w:rPr>
        <w:t>A programokhoz a magyar nyelvű idegenvezetést a minimum létszám (programonként eltérő, 6-15 fő) megléte esetén tudjuk biztosítani!</w:t>
      </w:r>
    </w:p>
    <w:p w:rsidR="005A7960" w:rsidRPr="00A3712D" w:rsidRDefault="00A3712D" w:rsidP="004758CE">
      <w:pPr>
        <w:tabs>
          <w:tab w:val="left" w:pos="4820"/>
        </w:tabs>
        <w:spacing w:before="120" w:after="0" w:line="240" w:lineRule="auto"/>
        <w:jc w:val="center"/>
        <w:rPr>
          <w:sz w:val="15"/>
          <w:szCs w:val="15"/>
        </w:rPr>
      </w:pPr>
      <w:r w:rsidRPr="00A3712D">
        <w:rPr>
          <w:sz w:val="15"/>
          <w:szCs w:val="15"/>
        </w:rPr>
        <w:t xml:space="preserve">Tájékoztatás nem teljes körű, további információk a </w:t>
      </w:r>
      <w:hyperlink r:id="rId8" w:history="1">
        <w:r w:rsidRPr="00A3712D">
          <w:rPr>
            <w:rStyle w:val="Hiperhivatkozs"/>
            <w:sz w:val="15"/>
            <w:szCs w:val="15"/>
          </w:rPr>
          <w:t>www.unitravel.hu</w:t>
        </w:r>
      </w:hyperlink>
      <w:r w:rsidRPr="00A3712D">
        <w:rPr>
          <w:sz w:val="15"/>
          <w:szCs w:val="15"/>
        </w:rPr>
        <w:t xml:space="preserve"> oldalon vagy a partnerirodákban érhetőek el.</w:t>
      </w:r>
    </w:p>
    <w:sectPr w:rsidR="005A7960" w:rsidRPr="00A3712D" w:rsidSect="000060D4">
      <w:pgSz w:w="11906" w:h="16838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7E"/>
    <w:rsid w:val="000060D4"/>
    <w:rsid w:val="00024E31"/>
    <w:rsid w:val="000F3373"/>
    <w:rsid w:val="00284158"/>
    <w:rsid w:val="003568B5"/>
    <w:rsid w:val="003F1F47"/>
    <w:rsid w:val="003F5D24"/>
    <w:rsid w:val="004223E2"/>
    <w:rsid w:val="004758CE"/>
    <w:rsid w:val="004B1D45"/>
    <w:rsid w:val="004B7962"/>
    <w:rsid w:val="004D517E"/>
    <w:rsid w:val="004E3904"/>
    <w:rsid w:val="00541C5B"/>
    <w:rsid w:val="0055721F"/>
    <w:rsid w:val="00566EF6"/>
    <w:rsid w:val="00572BB0"/>
    <w:rsid w:val="005A7960"/>
    <w:rsid w:val="005D0663"/>
    <w:rsid w:val="005E1869"/>
    <w:rsid w:val="0060314E"/>
    <w:rsid w:val="00604A03"/>
    <w:rsid w:val="006578B3"/>
    <w:rsid w:val="006A3254"/>
    <w:rsid w:val="006C2B70"/>
    <w:rsid w:val="007213D3"/>
    <w:rsid w:val="00743CD7"/>
    <w:rsid w:val="0077726B"/>
    <w:rsid w:val="00787AB3"/>
    <w:rsid w:val="007C4F3A"/>
    <w:rsid w:val="00827A72"/>
    <w:rsid w:val="008574C6"/>
    <w:rsid w:val="0088096D"/>
    <w:rsid w:val="00885E18"/>
    <w:rsid w:val="008B791E"/>
    <w:rsid w:val="008B7D1D"/>
    <w:rsid w:val="00A17D81"/>
    <w:rsid w:val="00A3712D"/>
    <w:rsid w:val="00A8486C"/>
    <w:rsid w:val="00A85339"/>
    <w:rsid w:val="00AB4036"/>
    <w:rsid w:val="00AC2015"/>
    <w:rsid w:val="00AE15A6"/>
    <w:rsid w:val="00C40358"/>
    <w:rsid w:val="00CF2B57"/>
    <w:rsid w:val="00D11198"/>
    <w:rsid w:val="00D344C9"/>
    <w:rsid w:val="00D611C9"/>
    <w:rsid w:val="00DD6975"/>
    <w:rsid w:val="00DE513D"/>
    <w:rsid w:val="00E57C2A"/>
    <w:rsid w:val="00E72254"/>
    <w:rsid w:val="00E92D33"/>
    <w:rsid w:val="00EA2FE8"/>
    <w:rsid w:val="00EA47DD"/>
    <w:rsid w:val="00EC60A4"/>
    <w:rsid w:val="00F64526"/>
    <w:rsid w:val="00FC4329"/>
    <w:rsid w:val="00FD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0C19"/>
  <w15:docId w15:val="{77DF351C-A727-4040-8AB6-596DEF54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D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17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3712D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4E3904"/>
    <w:rPr>
      <w:b/>
      <w:bCs/>
    </w:rPr>
  </w:style>
  <w:style w:type="character" w:styleId="Kiemels">
    <w:name w:val="Emphasis"/>
    <w:basedOn w:val="Bekezdsalapbettpusa"/>
    <w:uiPriority w:val="20"/>
    <w:qFormat/>
    <w:rsid w:val="004E3904"/>
    <w:rPr>
      <w:i/>
      <w:iCs/>
    </w:rPr>
  </w:style>
  <w:style w:type="paragraph" w:styleId="Listaszerbekezds">
    <w:name w:val="List Paragraph"/>
    <w:basedOn w:val="Norml"/>
    <w:uiPriority w:val="34"/>
    <w:qFormat/>
    <w:rsid w:val="004E3904"/>
    <w:pPr>
      <w:ind w:left="720"/>
      <w:contextualSpacing/>
    </w:pPr>
  </w:style>
  <w:style w:type="paragraph" w:styleId="Nincstrkz">
    <w:name w:val="No Spacing"/>
    <w:uiPriority w:val="1"/>
    <w:qFormat/>
    <w:rsid w:val="004758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ravel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travel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0AEEE-DAA8-4A52-BD9B-32CF23FE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189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Évi</dc:creator>
  <cp:lastModifiedBy>Patrik</cp:lastModifiedBy>
  <cp:revision>12</cp:revision>
  <cp:lastPrinted>2022-12-12T15:44:00Z</cp:lastPrinted>
  <dcterms:created xsi:type="dcterms:W3CDTF">2022-12-12T13:13:00Z</dcterms:created>
  <dcterms:modified xsi:type="dcterms:W3CDTF">2022-12-13T09:19:00Z</dcterms:modified>
</cp:coreProperties>
</file>