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72" w:rsidRDefault="00EE7222" w:rsidP="00827A72">
      <w:pPr>
        <w:tabs>
          <w:tab w:val="left" w:pos="4820"/>
        </w:tabs>
        <w:rPr>
          <w:b/>
          <w:sz w:val="15"/>
          <w:szCs w:val="15"/>
        </w:rPr>
      </w:pPr>
      <w:r>
        <w:rPr>
          <w:rFonts w:ascii="Arial" w:hAnsi="Arial" w:cs="Arial"/>
          <w:noProof/>
          <w:color w:val="000000"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7B593" wp14:editId="090DB56D">
                <wp:simplePos x="0" y="0"/>
                <wp:positionH relativeFrom="column">
                  <wp:posOffset>-369570</wp:posOffset>
                </wp:positionH>
                <wp:positionV relativeFrom="paragraph">
                  <wp:posOffset>36195</wp:posOffset>
                </wp:positionV>
                <wp:extent cx="1219200" cy="680085"/>
                <wp:effectExtent l="0" t="0" r="19050" b="24765"/>
                <wp:wrapTopAndBottom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8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222" w:rsidRDefault="00EE7222" w:rsidP="00EE7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7B593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-29.1pt;margin-top:2.85pt;width:96pt;height:5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" fillcolor="white [3212]" strokeweight=".5pt">
                <v:textbox>
                  <w:txbxContent>
                    <w:p w:rsidR="00EE7222" w:rsidRDefault="00EE7222" w:rsidP="00EE7222"/>
                  </w:txbxContent>
                </v:textbox>
                <w10:wrap type="topAndBottom"/>
              </v:shape>
            </w:pict>
          </mc:Fallback>
        </mc:AlternateContent>
      </w:r>
      <w:r w:rsidR="00D713D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C9E83" wp14:editId="2929E819">
                <wp:simplePos x="0" y="0"/>
                <wp:positionH relativeFrom="margin">
                  <wp:posOffset>245059</wp:posOffset>
                </wp:positionH>
                <wp:positionV relativeFrom="paragraph">
                  <wp:posOffset>2245766</wp:posOffset>
                </wp:positionV>
                <wp:extent cx="6143625" cy="1923898"/>
                <wp:effectExtent l="0" t="0" r="9525" b="63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92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2D" w:rsidRPr="009A3373" w:rsidRDefault="009A3373" w:rsidP="00CC41AF">
                            <w:pPr>
                              <w:spacing w:after="0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</w:pPr>
                            <w:r w:rsidRPr="00CC41AF">
                              <w:rPr>
                                <w:b/>
                                <w:color w:val="F79646" w:themeColor="accent6"/>
                                <w:sz w:val="72"/>
                                <w:szCs w:val="56"/>
                              </w:rPr>
                              <w:t>JORDÁNIA KÖRUTAZÁS</w:t>
                            </w:r>
                            <w:r w:rsidR="00A3712D" w:rsidRPr="00CC41AF">
                              <w:rPr>
                                <w:b/>
                                <w:color w:val="F79646" w:themeColor="accent6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827A72" w:rsidRPr="009A3373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br/>
                            </w:r>
                            <w:r w:rsidR="00EF2BEF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2023</w:t>
                            </w:r>
                            <w:bookmarkStart w:id="0" w:name="_GoBack"/>
                            <w:bookmarkEnd w:id="0"/>
                            <w:r w:rsidR="00AE15A6" w:rsidRPr="009A3373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.</w:t>
                            </w:r>
                            <w:r w:rsidRPr="009A3373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05.02</w:t>
                            </w:r>
                            <w:r w:rsidR="00AE15A6" w:rsidRPr="009A3373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-</w:t>
                            </w:r>
                            <w:r w:rsidRPr="009A3373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07</w:t>
                            </w:r>
                            <w:r w:rsidR="00572BB0" w:rsidRPr="009A3373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A3712D" w:rsidRPr="009A3373" w:rsidRDefault="009A3373" w:rsidP="00CC41AF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ÚJ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KÍNÁLATBAN!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C9E8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7" type="#_x0000_t202" style="position:absolute;margin-left:19.3pt;margin-top:176.85pt;width:483.75pt;height:15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" stroked="f">
                <v:textbox>
                  <w:txbxContent>
                    <w:p w:rsidR="00A3712D" w:rsidRPr="009A3373" w:rsidRDefault="009A3373" w:rsidP="00CC41AF">
                      <w:pPr>
                        <w:spacing w:after="0"/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</w:pPr>
                      <w:r w:rsidRPr="00CC41AF">
                        <w:rPr>
                          <w:b/>
                          <w:color w:val="F79646" w:themeColor="accent6"/>
                          <w:sz w:val="72"/>
                          <w:szCs w:val="56"/>
                        </w:rPr>
                        <w:t>JORDÁNIA KÖRUTAZÁS</w:t>
                      </w:r>
                      <w:r w:rsidR="00A3712D" w:rsidRPr="00CC41AF">
                        <w:rPr>
                          <w:b/>
                          <w:color w:val="F79646" w:themeColor="accent6"/>
                          <w:sz w:val="72"/>
                          <w:szCs w:val="56"/>
                        </w:rPr>
                        <w:t xml:space="preserve"> </w:t>
                      </w:r>
                      <w:r w:rsidR="00827A72" w:rsidRPr="009A3373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br/>
                      </w:r>
                      <w:r w:rsidR="00EF2BEF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2023</w:t>
                      </w:r>
                      <w:bookmarkStart w:id="1" w:name="_GoBack"/>
                      <w:bookmarkEnd w:id="1"/>
                      <w:r w:rsidR="00AE15A6" w:rsidRPr="009A3373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.</w:t>
                      </w:r>
                      <w:r w:rsidRPr="009A3373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05.02</w:t>
                      </w:r>
                      <w:r w:rsidR="00AE15A6" w:rsidRPr="009A3373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-</w:t>
                      </w:r>
                      <w:r w:rsidRPr="009A3373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07</w:t>
                      </w:r>
                      <w:r w:rsidR="00572BB0" w:rsidRPr="009A3373">
                        <w:rPr>
                          <w:b/>
                          <w:color w:val="F79646" w:themeColor="accent6"/>
                          <w:sz w:val="56"/>
                          <w:szCs w:val="56"/>
                        </w:rPr>
                        <w:t>.</w:t>
                      </w:r>
                    </w:p>
                    <w:p w:rsidR="00A3712D" w:rsidRPr="009A3373" w:rsidRDefault="009A3373" w:rsidP="00CC41AF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ÚJ </w:t>
                      </w:r>
                      <w:proofErr w:type="gramStart"/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A</w:t>
                      </w:r>
                      <w:proofErr w:type="gramEnd"/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KÍNÁLATBAN!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373">
        <w:rPr>
          <w:rFonts w:ascii="Arial" w:hAnsi="Arial" w:cs="Arial"/>
          <w:noProof/>
          <w:color w:val="000000"/>
          <w:sz w:val="40"/>
          <w:szCs w:val="40"/>
          <w:lang w:eastAsia="hu-HU"/>
        </w:rPr>
        <w:drawing>
          <wp:anchor distT="0" distB="0" distL="114300" distR="114300" simplePos="0" relativeHeight="25167871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92060" cy="2759710"/>
            <wp:effectExtent l="0" t="0" r="889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orama-tower-bridge-1920x58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A72" w:rsidRPr="004D517E">
        <w:rPr>
          <w:rFonts w:ascii="Arial" w:hAnsi="Arial" w:cs="Arial"/>
          <w:noProof/>
          <w:color w:val="000000"/>
          <w:sz w:val="40"/>
          <w:szCs w:val="40"/>
          <w:lang w:eastAsia="hu-HU"/>
        </w:rPr>
        <w:drawing>
          <wp:anchor distT="0" distB="0" distL="114300" distR="114300" simplePos="0" relativeHeight="251685888" behindDoc="0" locked="0" layoutInCell="1" allowOverlap="1" wp14:anchorId="47B9DF1F" wp14:editId="40B19283">
            <wp:simplePos x="0" y="0"/>
            <wp:positionH relativeFrom="margin">
              <wp:posOffset>-367665</wp:posOffset>
            </wp:positionH>
            <wp:positionV relativeFrom="margin">
              <wp:posOffset>36830</wp:posOffset>
            </wp:positionV>
            <wp:extent cx="1219200" cy="6096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72" w:rsidRDefault="00827A72" w:rsidP="00827A72">
      <w:pPr>
        <w:tabs>
          <w:tab w:val="left" w:pos="4820"/>
        </w:tabs>
        <w:rPr>
          <w:b/>
          <w:sz w:val="15"/>
          <w:szCs w:val="15"/>
        </w:rPr>
      </w:pPr>
    </w:p>
    <w:tbl>
      <w:tblPr>
        <w:tblStyle w:val="Rcsostblzat"/>
        <w:tblpPr w:leftFromText="141" w:rightFromText="141" w:vertAnchor="page" w:horzAnchor="margin" w:tblpY="5761"/>
        <w:tblW w:w="14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3637"/>
      </w:tblGrid>
      <w:tr w:rsidR="004E3904" w:rsidRPr="00EE3913" w:rsidTr="004758CE">
        <w:trPr>
          <w:trHeight w:val="300"/>
        </w:trPr>
        <w:tc>
          <w:tcPr>
            <w:tcW w:w="10632" w:type="dxa"/>
            <w:shd w:val="clear" w:color="auto" w:fill="auto"/>
            <w:vAlign w:val="center"/>
          </w:tcPr>
          <w:p w:rsidR="004758CE" w:rsidRPr="009A3373" w:rsidRDefault="009A3373" w:rsidP="00CC41AF">
            <w:pPr>
              <w:ind w:left="1134" w:right="1134"/>
              <w:jc w:val="center"/>
              <w:rPr>
                <w:b/>
                <w:color w:val="F79646" w:themeColor="accent6"/>
                <w:sz w:val="56"/>
                <w:szCs w:val="56"/>
              </w:rPr>
            </w:pPr>
            <w:r>
              <w:rPr>
                <w:b/>
                <w:color w:val="F79646" w:themeColor="accent6"/>
                <w:sz w:val="56"/>
                <w:szCs w:val="56"/>
              </w:rPr>
              <w:br/>
            </w:r>
            <w:r w:rsidRPr="00CC41AF">
              <w:rPr>
                <w:b/>
                <w:color w:val="F79646" w:themeColor="accent6"/>
                <w:sz w:val="48"/>
                <w:szCs w:val="56"/>
              </w:rPr>
              <w:t>Rejtett költségek nélkül, félpanziós ellátással, repülővel, programokkal</w:t>
            </w:r>
            <w:r w:rsidR="008127F6" w:rsidRPr="00CC41AF">
              <w:rPr>
                <w:b/>
                <w:color w:val="F79646" w:themeColor="accent6"/>
                <w:sz w:val="48"/>
                <w:szCs w:val="56"/>
              </w:rPr>
              <w:t xml:space="preserve"> és különleges élményekkel</w:t>
            </w:r>
            <w:r w:rsidRPr="00CC41AF">
              <w:rPr>
                <w:b/>
                <w:color w:val="F79646" w:themeColor="accent6"/>
                <w:sz w:val="48"/>
                <w:szCs w:val="56"/>
              </w:rPr>
              <w:t>!</w:t>
            </w:r>
          </w:p>
          <w:p w:rsidR="004E3904" w:rsidRPr="004758CE" w:rsidRDefault="009A3373" w:rsidP="00D713D1">
            <w:pPr>
              <w:pStyle w:val="Nincstrkz"/>
              <w:spacing w:line="360" w:lineRule="auto"/>
              <w:ind w:left="1034" w:right="468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96"/>
                <w:szCs w:val="56"/>
              </w:rPr>
              <w:t>4</w:t>
            </w:r>
            <w:r w:rsidR="0027298E">
              <w:rPr>
                <w:rFonts w:asciiTheme="minorHAnsi" w:eastAsiaTheme="minorHAnsi" w:hAnsiTheme="minorHAnsi" w:cstheme="minorBidi"/>
                <w:b/>
                <w:color w:val="FF0000"/>
                <w:sz w:val="96"/>
                <w:szCs w:val="56"/>
              </w:rPr>
              <w:t>29</w:t>
            </w:r>
            <w:r w:rsidR="004618DA">
              <w:rPr>
                <w:rFonts w:asciiTheme="minorHAnsi" w:eastAsiaTheme="minorHAnsi" w:hAnsiTheme="minorHAnsi" w:cstheme="minorBidi"/>
                <w:b/>
                <w:color w:val="FF0000"/>
                <w:sz w:val="96"/>
                <w:szCs w:val="56"/>
              </w:rPr>
              <w:t>.900</w:t>
            </w:r>
            <w:r w:rsidR="004758CE" w:rsidRPr="005E1869">
              <w:rPr>
                <w:rFonts w:asciiTheme="minorHAnsi" w:eastAsiaTheme="minorHAnsi" w:hAnsiTheme="minorHAnsi" w:cstheme="minorBidi"/>
                <w:b/>
                <w:color w:val="FF0000"/>
                <w:sz w:val="96"/>
                <w:szCs w:val="56"/>
              </w:rPr>
              <w:t xml:space="preserve"> Ft</w:t>
            </w:r>
            <w:r w:rsidR="004758CE" w:rsidRPr="005E1869">
              <w:rPr>
                <w:iCs/>
                <w:color w:val="FF0000"/>
                <w:sz w:val="96"/>
                <w:szCs w:val="24"/>
              </w:rPr>
              <w:t xml:space="preserve"> </w:t>
            </w:r>
            <w:r w:rsidR="004758CE" w:rsidRPr="001B33B5">
              <w:rPr>
                <w:iCs/>
                <w:sz w:val="56"/>
                <w:szCs w:val="24"/>
              </w:rPr>
              <w:t>/ fő alapáron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4E3904" w:rsidRPr="004D517E" w:rsidRDefault="004E3904" w:rsidP="004E3904">
            <w:pPr>
              <w:jc w:val="center"/>
              <w:rPr>
                <w:rFonts w:ascii="Arial Black" w:eastAsia="Times New Roman" w:hAnsi="Arial Black" w:cs="Times New Roman"/>
                <w:color w:val="3484CC"/>
                <w:sz w:val="56"/>
                <w:szCs w:val="56"/>
                <w:lang w:eastAsia="hu-HU"/>
              </w:rPr>
            </w:pPr>
          </w:p>
        </w:tc>
      </w:tr>
    </w:tbl>
    <w:p w:rsidR="00EA2FE8" w:rsidRDefault="00EA2FE8" w:rsidP="004758CE">
      <w:pPr>
        <w:tabs>
          <w:tab w:val="left" w:pos="4820"/>
        </w:tabs>
        <w:spacing w:after="120"/>
        <w:jc w:val="both"/>
        <w:rPr>
          <w:rStyle w:val="Kiemels2"/>
          <w:rFonts w:ascii="Arial" w:hAnsi="Arial" w:cs="Arial"/>
          <w:color w:val="222222"/>
          <w:sz w:val="24"/>
          <w:szCs w:val="21"/>
          <w:shd w:val="clear" w:color="auto" w:fill="FFFFFF"/>
        </w:rPr>
      </w:pPr>
    </w:p>
    <w:p w:rsidR="00541C5B" w:rsidRPr="00541C5B" w:rsidRDefault="004E3904" w:rsidP="00CC41AF">
      <w:pPr>
        <w:tabs>
          <w:tab w:val="left" w:pos="4820"/>
        </w:tabs>
        <w:spacing w:before="120" w:after="120" w:line="480" w:lineRule="auto"/>
        <w:jc w:val="both"/>
        <w:rPr>
          <w:rStyle w:val="Kiemels2"/>
          <w:rFonts w:ascii="Arial" w:hAnsi="Arial" w:cs="Arial"/>
          <w:b w:val="0"/>
          <w:i/>
          <w:iCs/>
          <w:color w:val="222222"/>
          <w:sz w:val="24"/>
          <w:szCs w:val="24"/>
          <w:shd w:val="clear" w:color="auto" w:fill="FFFFFF"/>
        </w:rPr>
      </w:pPr>
      <w:r w:rsidRPr="00541C5B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1. nap:</w:t>
      </w:r>
      <w:r w:rsidRPr="00541C5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9A33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Ammán, </w:t>
      </w:r>
      <w:proofErr w:type="spellStart"/>
      <w:r w:rsidR="009A3373">
        <w:rPr>
          <w:rFonts w:ascii="Arial" w:hAnsi="Arial" w:cs="Arial"/>
          <w:color w:val="222222"/>
          <w:sz w:val="24"/>
          <w:szCs w:val="24"/>
          <w:shd w:val="clear" w:color="auto" w:fill="FFFFFF"/>
        </w:rPr>
        <w:t>J</w:t>
      </w:r>
      <w:r w:rsidR="009A3373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erash</w:t>
      </w:r>
      <w:proofErr w:type="spellEnd"/>
      <w:r w:rsidR="009A3373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9A3373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a gazdag múltú ókori város</w:t>
      </w:r>
      <w:r w:rsidR="009A3373" w:rsidRPr="009A3373">
        <w:rPr>
          <w:rStyle w:val="Kiemels2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,</w:t>
      </w:r>
      <w:r w:rsidR="009A3373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A3373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Ajloun</w:t>
      </w:r>
      <w:proofErr w:type="spellEnd"/>
      <w:r w:rsidR="009A3373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-kastély</w:t>
      </w:r>
    </w:p>
    <w:p w:rsidR="009A3373" w:rsidRDefault="004E3904" w:rsidP="00CC41AF">
      <w:pPr>
        <w:tabs>
          <w:tab w:val="left" w:pos="4820"/>
        </w:tabs>
        <w:spacing w:before="120" w:after="120" w:line="480" w:lineRule="auto"/>
        <w:jc w:val="both"/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41C5B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2. nap:</w:t>
      </w:r>
      <w:r w:rsidRPr="00541C5B">
        <w:rPr>
          <w:rStyle w:val="Kiemels2"/>
          <w:sz w:val="24"/>
          <w:szCs w:val="24"/>
        </w:rPr>
        <w:t> </w:t>
      </w:r>
      <w:proofErr w:type="spellStart"/>
      <w:r w:rsidR="009A3373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Wadi</w:t>
      </w:r>
      <w:proofErr w:type="spellEnd"/>
      <w:r w:rsidR="009A3373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Rum </w:t>
      </w:r>
      <w:r w:rsidR="009A3373" w:rsidRPr="00D713D1">
        <w:rPr>
          <w:rStyle w:val="Kiemels2"/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 xml:space="preserve">kb. 2 órás Jeep-es programmal, gyönyörű naplementével. </w:t>
      </w:r>
    </w:p>
    <w:p w:rsidR="005F2880" w:rsidRPr="009A3373" w:rsidRDefault="00885E18" w:rsidP="00CC41AF">
      <w:pPr>
        <w:tabs>
          <w:tab w:val="left" w:pos="4820"/>
        </w:tabs>
        <w:spacing w:before="120" w:after="120" w:line="480" w:lineRule="auto"/>
        <w:jc w:val="both"/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41C5B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3.</w:t>
      </w:r>
      <w:r w:rsidR="00572BB0" w:rsidRPr="00541C5B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E3904" w:rsidRPr="00541C5B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nap:</w:t>
      </w:r>
      <w:r w:rsidR="004E3904" w:rsidRPr="00541C5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9A3373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Aqaba</w:t>
      </w:r>
      <w:proofErr w:type="spellEnd"/>
      <w:r w:rsidR="009A337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Fantasztikus nap a </w:t>
      </w:r>
      <w:r w:rsidR="009A3373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Vörös tengernél.</w:t>
      </w:r>
      <w:r w:rsidR="009A3373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885E18" w:rsidRPr="00541C5B" w:rsidRDefault="0023471F" w:rsidP="00CC41AF">
      <w:pPr>
        <w:tabs>
          <w:tab w:val="left" w:pos="4820"/>
        </w:tabs>
        <w:spacing w:before="120" w:after="120"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4. </w:t>
      </w:r>
      <w:r w:rsidR="00885E18" w:rsidRPr="00541C5B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nap:</w:t>
      </w:r>
      <w:r w:rsidR="00885E18" w:rsidRPr="00541C5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D713D1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Petra (romváros) </w:t>
      </w:r>
      <w:r w:rsidR="00D713D1" w:rsidRPr="00D713D1">
        <w:rPr>
          <w:rStyle w:val="Kiemels2"/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felfedezése</w:t>
      </w:r>
      <w:r w:rsidR="00D713D1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D713D1" w:rsidRPr="00D713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D713D1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Holt tenger.</w:t>
      </w:r>
    </w:p>
    <w:p w:rsidR="00D713D1" w:rsidRPr="00D713D1" w:rsidRDefault="004E3904" w:rsidP="00CC41AF">
      <w:pPr>
        <w:tabs>
          <w:tab w:val="left" w:pos="4820"/>
        </w:tabs>
        <w:spacing w:after="480" w:line="480" w:lineRule="auto"/>
        <w:jc w:val="both"/>
        <w:rPr>
          <w:rStyle w:val="Kiemels2"/>
          <w:rFonts w:ascii="Arial" w:hAnsi="Arial" w:cs="Arial"/>
          <w:b w:val="0"/>
          <w:bCs w:val="0"/>
          <w:color w:val="222222"/>
          <w:sz w:val="21"/>
          <w:szCs w:val="21"/>
          <w:shd w:val="clear" w:color="auto" w:fill="FFFFFF"/>
        </w:rPr>
      </w:pPr>
      <w:r w:rsidRPr="00541C5B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5. nap:</w:t>
      </w:r>
      <w:r w:rsidR="00572BB0" w:rsidRPr="00541C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20024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Madaba</w:t>
      </w:r>
      <w:proofErr w:type="spellEnd"/>
      <w:r w:rsidR="00D713D1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="00D713D1" w:rsidRPr="00D713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D713D1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>Nebo</w:t>
      </w:r>
      <w:proofErr w:type="spellEnd"/>
      <w:r w:rsidR="00D713D1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hegy </w:t>
      </w:r>
      <w:r w:rsidR="00D713D1" w:rsidRPr="00D713D1">
        <w:rPr>
          <w:rStyle w:val="Kiemels2"/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és a</w:t>
      </w:r>
      <w:r w:rsidR="00D713D1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történelmi keresztelőhely </w:t>
      </w:r>
      <w:r w:rsidR="00D713D1" w:rsidRPr="00D713D1">
        <w:rPr>
          <w:rStyle w:val="Kiemels2"/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meglátogatása</w:t>
      </w:r>
      <w:r w:rsidR="00D713D1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D713D1">
        <w:rPr>
          <w:rFonts w:ascii="Arial" w:hAnsi="Arial" w:cs="Arial"/>
          <w:color w:val="222222"/>
          <w:sz w:val="21"/>
          <w:szCs w:val="21"/>
          <w:shd w:val="clear" w:color="auto" w:fill="FFFFFF"/>
        </w:rPr>
        <w:t>a Jordán folyó keleti partján.</w:t>
      </w:r>
      <w:r w:rsidR="00D713D1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713D1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="00D713D1" w:rsidRPr="00541C5B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>. nap:</w:t>
      </w:r>
      <w:r w:rsidR="00D713D1">
        <w:rPr>
          <w:rStyle w:val="Kiemels2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713D1">
        <w:rPr>
          <w:rFonts w:ascii="Arial" w:hAnsi="Arial" w:cs="Arial"/>
          <w:color w:val="222222"/>
          <w:sz w:val="21"/>
          <w:szCs w:val="21"/>
          <w:shd w:val="clear" w:color="auto" w:fill="FFFFFF"/>
        </w:rPr>
        <w:t>Ezen a napon még lehetőségünk van felfedezni </w:t>
      </w:r>
      <w:r w:rsidR="00D713D1">
        <w:rPr>
          <w:rStyle w:val="Kiemels2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Ammánt </w:t>
      </w:r>
      <w:r w:rsidR="00D713D1">
        <w:rPr>
          <w:rStyle w:val="Kiemels2"/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(szabadidő).</w:t>
      </w:r>
    </w:p>
    <w:p w:rsidR="00CC41AF" w:rsidRDefault="00A3712D" w:rsidP="00CC41AF">
      <w:pPr>
        <w:tabs>
          <w:tab w:val="left" w:pos="4820"/>
        </w:tabs>
        <w:spacing w:after="480"/>
        <w:jc w:val="center"/>
        <w:rPr>
          <w:sz w:val="15"/>
          <w:szCs w:val="15"/>
        </w:rPr>
      </w:pPr>
      <w:r w:rsidRPr="00A3712D">
        <w:rPr>
          <w:b/>
          <w:sz w:val="15"/>
          <w:szCs w:val="15"/>
        </w:rPr>
        <w:t xml:space="preserve">Az árak Ft/fő </w:t>
      </w:r>
      <w:proofErr w:type="spellStart"/>
      <w:r w:rsidRPr="00A3712D">
        <w:rPr>
          <w:b/>
          <w:sz w:val="15"/>
          <w:szCs w:val="15"/>
        </w:rPr>
        <w:t>értendőek</w:t>
      </w:r>
      <w:proofErr w:type="spellEnd"/>
      <w:r w:rsidRPr="00A3712D">
        <w:rPr>
          <w:b/>
          <w:sz w:val="15"/>
          <w:szCs w:val="15"/>
        </w:rPr>
        <w:t xml:space="preserve"> és tartalmazzák</w:t>
      </w:r>
      <w:r w:rsidRPr="00A3712D">
        <w:rPr>
          <w:sz w:val="15"/>
          <w:szCs w:val="15"/>
        </w:rPr>
        <w:t>: a retúr repülőjegyet, a repülőtéri illetéket és adókat, a szállást kétágyas szobában a megadott éjszakára, a megadott ellátást, a részletes leírásban (</w:t>
      </w:r>
      <w:hyperlink r:id="rId7" w:history="1">
        <w:r w:rsidRPr="00A3712D">
          <w:rPr>
            <w:rStyle w:val="Hiperhivatkozs"/>
            <w:sz w:val="15"/>
            <w:szCs w:val="15"/>
          </w:rPr>
          <w:t>www.unitravel.hu</w:t>
        </w:r>
      </w:hyperlink>
      <w:r w:rsidRPr="00A3712D">
        <w:rPr>
          <w:sz w:val="15"/>
          <w:szCs w:val="15"/>
        </w:rPr>
        <w:t>) szereplő programokat, a magyar nyelvű idegenvezetőt.</w:t>
      </w:r>
      <w:r w:rsidR="00CC41AF">
        <w:rPr>
          <w:sz w:val="15"/>
          <w:szCs w:val="15"/>
        </w:rPr>
        <w:t xml:space="preserve"> </w:t>
      </w:r>
      <w:r w:rsidRPr="00A3712D">
        <w:rPr>
          <w:b/>
          <w:sz w:val="15"/>
          <w:szCs w:val="15"/>
        </w:rPr>
        <w:t>Külön fizethető:</w:t>
      </w:r>
      <w:r w:rsidR="00AB4036">
        <w:rPr>
          <w:sz w:val="15"/>
          <w:szCs w:val="15"/>
        </w:rPr>
        <w:t xml:space="preserve"> </w:t>
      </w:r>
      <w:r w:rsidRPr="00A3712D">
        <w:rPr>
          <w:sz w:val="15"/>
          <w:szCs w:val="15"/>
        </w:rPr>
        <w:t xml:space="preserve">leírásban nem </w:t>
      </w:r>
      <w:proofErr w:type="gramStart"/>
      <w:r w:rsidRPr="00A3712D">
        <w:rPr>
          <w:sz w:val="15"/>
          <w:szCs w:val="15"/>
        </w:rPr>
        <w:t>s</w:t>
      </w:r>
      <w:r w:rsidR="00D713D1">
        <w:rPr>
          <w:sz w:val="15"/>
          <w:szCs w:val="15"/>
        </w:rPr>
        <w:t>zereplő étkezések</w:t>
      </w:r>
      <w:proofErr w:type="gramEnd"/>
      <w:r w:rsidRPr="00A3712D">
        <w:rPr>
          <w:sz w:val="15"/>
          <w:szCs w:val="15"/>
        </w:rPr>
        <w:t xml:space="preserve">, a személyes jellegű kiadások, az idegenforgalmi adó, az útlemondási biztosítás (alapár + illeték </w:t>
      </w:r>
      <w:r w:rsidR="00D713D1">
        <w:rPr>
          <w:sz w:val="15"/>
          <w:szCs w:val="15"/>
        </w:rPr>
        <w:t>2</w:t>
      </w:r>
      <w:r w:rsidRPr="00A3712D">
        <w:rPr>
          <w:sz w:val="15"/>
          <w:szCs w:val="15"/>
        </w:rPr>
        <w:t>%-a), baleset, betegség, poggyászbiztosítás.</w:t>
      </w:r>
    </w:p>
    <w:p w:rsidR="005A7960" w:rsidRPr="00A3712D" w:rsidRDefault="00A3712D" w:rsidP="00CC41AF">
      <w:pPr>
        <w:tabs>
          <w:tab w:val="left" w:pos="4820"/>
        </w:tabs>
        <w:spacing w:after="480"/>
        <w:jc w:val="center"/>
        <w:rPr>
          <w:sz w:val="15"/>
          <w:szCs w:val="15"/>
        </w:rPr>
      </w:pPr>
      <w:r w:rsidRPr="00A3712D">
        <w:rPr>
          <w:sz w:val="15"/>
          <w:szCs w:val="15"/>
        </w:rPr>
        <w:t xml:space="preserve">Tájékoztatás nem teljes körű, további információk a </w:t>
      </w:r>
      <w:hyperlink r:id="rId8" w:history="1">
        <w:r w:rsidRPr="00A3712D">
          <w:rPr>
            <w:rStyle w:val="Hiperhivatkozs"/>
            <w:sz w:val="15"/>
            <w:szCs w:val="15"/>
          </w:rPr>
          <w:t>www.unitravel.hu</w:t>
        </w:r>
      </w:hyperlink>
      <w:r w:rsidRPr="00A3712D">
        <w:rPr>
          <w:sz w:val="15"/>
          <w:szCs w:val="15"/>
        </w:rPr>
        <w:t xml:space="preserve"> oldalon vagy a partnerirodákban érhetőek el.</w:t>
      </w:r>
    </w:p>
    <w:sectPr w:rsidR="005A7960" w:rsidRPr="00A3712D" w:rsidSect="000060D4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7E"/>
    <w:rsid w:val="000060D4"/>
    <w:rsid w:val="00024E31"/>
    <w:rsid w:val="000F3373"/>
    <w:rsid w:val="0023471F"/>
    <w:rsid w:val="0027298E"/>
    <w:rsid w:val="002D2FDA"/>
    <w:rsid w:val="003568B5"/>
    <w:rsid w:val="003F1F47"/>
    <w:rsid w:val="003F5D24"/>
    <w:rsid w:val="004223E2"/>
    <w:rsid w:val="004618DA"/>
    <w:rsid w:val="004758CE"/>
    <w:rsid w:val="004B7962"/>
    <w:rsid w:val="004D517E"/>
    <w:rsid w:val="004E3904"/>
    <w:rsid w:val="00541C5B"/>
    <w:rsid w:val="0055721F"/>
    <w:rsid w:val="00566EF6"/>
    <w:rsid w:val="00572BB0"/>
    <w:rsid w:val="005A7960"/>
    <w:rsid w:val="005D0663"/>
    <w:rsid w:val="005E1869"/>
    <w:rsid w:val="005F2880"/>
    <w:rsid w:val="00604A03"/>
    <w:rsid w:val="006578B3"/>
    <w:rsid w:val="006A3254"/>
    <w:rsid w:val="00743CD7"/>
    <w:rsid w:val="0077726B"/>
    <w:rsid w:val="008127F6"/>
    <w:rsid w:val="00820024"/>
    <w:rsid w:val="00827A72"/>
    <w:rsid w:val="008574C6"/>
    <w:rsid w:val="00885E18"/>
    <w:rsid w:val="009A3373"/>
    <w:rsid w:val="00A17D81"/>
    <w:rsid w:val="00A3712D"/>
    <w:rsid w:val="00AB4036"/>
    <w:rsid w:val="00AC2015"/>
    <w:rsid w:val="00AE15A6"/>
    <w:rsid w:val="00B43D88"/>
    <w:rsid w:val="00CC41AF"/>
    <w:rsid w:val="00D344C9"/>
    <w:rsid w:val="00D611C9"/>
    <w:rsid w:val="00D713D1"/>
    <w:rsid w:val="00DD3E8D"/>
    <w:rsid w:val="00E57C2A"/>
    <w:rsid w:val="00E92D33"/>
    <w:rsid w:val="00EA2FE8"/>
    <w:rsid w:val="00EA47DD"/>
    <w:rsid w:val="00EE7222"/>
    <w:rsid w:val="00EF2BEF"/>
    <w:rsid w:val="00F64526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B852"/>
  <w15:docId w15:val="{77DF351C-A727-4040-8AB6-596DEF54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17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3712D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4E3904"/>
    <w:rPr>
      <w:b/>
      <w:bCs/>
    </w:rPr>
  </w:style>
  <w:style w:type="character" w:styleId="Kiemels">
    <w:name w:val="Emphasis"/>
    <w:basedOn w:val="Bekezdsalapbettpusa"/>
    <w:uiPriority w:val="20"/>
    <w:qFormat/>
    <w:rsid w:val="004E3904"/>
    <w:rPr>
      <w:i/>
      <w:iCs/>
    </w:rPr>
  </w:style>
  <w:style w:type="paragraph" w:styleId="Listaszerbekezds">
    <w:name w:val="List Paragraph"/>
    <w:basedOn w:val="Norml"/>
    <w:uiPriority w:val="34"/>
    <w:qFormat/>
    <w:rsid w:val="004E3904"/>
    <w:pPr>
      <w:ind w:left="720"/>
      <w:contextualSpacing/>
    </w:pPr>
  </w:style>
  <w:style w:type="paragraph" w:styleId="Nincstrkz">
    <w:name w:val="No Spacing"/>
    <w:uiPriority w:val="1"/>
    <w:qFormat/>
    <w:rsid w:val="004758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rave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rave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3B91-5D2D-4569-A70F-7F736EF3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Patrik</cp:lastModifiedBy>
  <cp:revision>8</cp:revision>
  <cp:lastPrinted>2022-08-11T08:06:00Z</cp:lastPrinted>
  <dcterms:created xsi:type="dcterms:W3CDTF">2022-12-12T11:29:00Z</dcterms:created>
  <dcterms:modified xsi:type="dcterms:W3CDTF">2022-12-13T09:19:00Z</dcterms:modified>
</cp:coreProperties>
</file>